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56CF" w:rsidRDefault="008456C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2" w14:textId="77777777" w:rsidR="008456CF" w:rsidRDefault="000269BB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ПУБЛИЧНАЯ ОФЕРТА (ДОГОВОР)</w:t>
      </w:r>
    </w:p>
    <w:p w14:paraId="00000003" w14:textId="77777777" w:rsidR="008456CF" w:rsidRDefault="000269BB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НА ПРЕДОСТАВЛЕНИЕ УСЛУГ</w:t>
      </w:r>
    </w:p>
    <w:p w14:paraId="00000004" w14:textId="77777777" w:rsidR="008456CF" w:rsidRDefault="000269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г. Москва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«01» августа 2017 г</w:t>
      </w:r>
    </w:p>
    <w:p w14:paraId="00000005" w14:textId="77777777" w:rsidR="008456CF" w:rsidRDefault="008456C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06" w14:textId="18E6351F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Общество с ограниченной ответственностью Дом Культуры «Слава», именуемое в дальнейшем "Исполнитель", в лице Генерального директора Сычевой Натальи Владимировны, действующего на основании Устава, предлагает заинтересованным, лицам именуемым в дальнейшем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sz w:val="18"/>
          <w:szCs w:val="18"/>
        </w:rPr>
        <w:t>казчик и Потребитель  заключить в соответствии с Гражданским кодексом РФ, Законом "О защите прав потребителей" настоящий договор-оферту.</w:t>
      </w:r>
    </w:p>
    <w:p w14:paraId="00000007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08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Правовое основание</w:t>
      </w:r>
    </w:p>
    <w:p w14:paraId="00000009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0A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Правовой основой регулирования отношений между сторонами, возникающими в силу публикации настоя</w:t>
      </w:r>
      <w:r>
        <w:rPr>
          <w:rFonts w:ascii="Times New Roman" w:eastAsia="Times New Roman" w:hAnsi="Times New Roman" w:cs="Times New Roman"/>
          <w:sz w:val="18"/>
          <w:szCs w:val="18"/>
        </w:rPr>
        <w:t>щего договора – оферты, являются Гражданский Кодекс РФ и другие законодательные акты Российской Федерации. Ст. 438 Гражданского Кодекса Российской Федерации, безусловным принятием (акцептом) условий настоящего публичного договора – оферты считается осущест</w:t>
      </w:r>
      <w:r>
        <w:rPr>
          <w:rFonts w:ascii="Times New Roman" w:eastAsia="Times New Roman" w:hAnsi="Times New Roman" w:cs="Times New Roman"/>
          <w:sz w:val="18"/>
          <w:szCs w:val="18"/>
        </w:rPr>
        <w:t>вление Заказчиком платежа в счет оплаты за развивающие услуги Потребителя, предоставляемые ему Исполнителем, и получение от Заказчика соответствующего финансового документа, подтверждающего факт оплаты.</w:t>
      </w:r>
    </w:p>
    <w:p w14:paraId="0000000B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0C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Договор заключается путем акцепта (принятия) настоящ</w:t>
      </w:r>
      <w:r>
        <w:rPr>
          <w:rFonts w:ascii="Times New Roman" w:eastAsia="Times New Roman" w:hAnsi="Times New Roman" w:cs="Times New Roman"/>
          <w:sz w:val="18"/>
          <w:szCs w:val="18"/>
        </w:rPr>
        <w:t>ей оферты, содержащей все существенные условия договора. Настоящий договор имеет юридическую силу в соответствии со ст. 434 ГК РФ и является равносильным договору, подписанному сторонами. Если после начала развивающих занятий Потребителя принят закон, уста</w:t>
      </w:r>
      <w:r>
        <w:rPr>
          <w:rFonts w:ascii="Times New Roman" w:eastAsia="Times New Roman" w:hAnsi="Times New Roman" w:cs="Times New Roman"/>
          <w:sz w:val="18"/>
          <w:szCs w:val="18"/>
        </w:rPr>
        <w:t>навливающий обязательные для сторон правила, иные, чем те, которые указаны в настоящем договоре, условия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</w:t>
      </w:r>
      <w:r>
        <w:rPr>
          <w:rFonts w:ascii="Times New Roman" w:eastAsia="Times New Roman" w:hAnsi="Times New Roman" w:cs="Times New Roman"/>
          <w:sz w:val="18"/>
          <w:szCs w:val="18"/>
        </w:rPr>
        <w:t>воров.</w:t>
      </w:r>
    </w:p>
    <w:p w14:paraId="0000000D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0E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Предмет договора</w:t>
      </w:r>
    </w:p>
    <w:p w14:paraId="0000000F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10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Исполнитель предоставляет Потребителю, а Заказчик оплачивает выбранные развивающие услуги. Наименование предлагаемых услуг и срок предоставления развивающих услуг указаны в Приложении 1 к договору (далее по тексту Прайс-лист). </w:t>
      </w:r>
      <w:r>
        <w:rPr>
          <w:rFonts w:ascii="Times New Roman" w:eastAsia="Times New Roman" w:hAnsi="Times New Roman" w:cs="Times New Roman"/>
          <w:sz w:val="18"/>
          <w:szCs w:val="18"/>
        </w:rPr>
        <w:t>Услуги Исполнителя имеют срок действия и зависят от их стоимости. Стоимость услуг, срок действия и другие ограничения указаны в Прайс-листе.</w:t>
      </w:r>
    </w:p>
    <w:p w14:paraId="00000011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12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 Обязанности Исполнителя</w:t>
      </w:r>
    </w:p>
    <w:p w14:paraId="00000013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обязан:</w:t>
      </w:r>
    </w:p>
    <w:p w14:paraId="00000014" w14:textId="77777777" w:rsidR="008456CF" w:rsidRDefault="00026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Организовать и обеспечить надлежащее исполнение услуг, выбранных из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Прайс-листа. Предоставить Потребителю помещение для занятий согласно режиму работы Исполнителя, оговоренному в Правилах Исполнителя (Приложение 2 к настоящему договору).</w:t>
      </w:r>
    </w:p>
    <w:p w14:paraId="00000015" w14:textId="77777777" w:rsidR="008456CF" w:rsidRDefault="00026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Сохранить место за Потребителем при пропуске им занятий по любым причинам при условии, что Заказчик предварительно оплатил данные занятия. Уведомить Заказчика о нецелесообразности оказания Потребителю развивающих услуг в объеме, предусмотренном Прайс-листо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14:paraId="00000016" w14:textId="77777777" w:rsidR="008456CF" w:rsidRDefault="008456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17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18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 Обязанности Заказчика</w:t>
      </w:r>
    </w:p>
    <w:p w14:paraId="00000019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Заказчик обязан:</w:t>
      </w:r>
    </w:p>
    <w:p w14:paraId="0000001A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Своевременно вносить плату за предоставленные услуги, выбранные из Прайс-листа.</w:t>
      </w:r>
    </w:p>
    <w:p w14:paraId="0000001B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Незамедлительно сообщать Исполнителю об изменении контактного телефона и места жительства. Извещать Исполнителя об уважительных причинах отсутствия Потребителя на занятиях.</w:t>
      </w:r>
    </w:p>
    <w:p w14:paraId="0000001C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Соблюдать и не нарушать Правила Исполнителя (Приложение 2), которые являются неотъе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млемой частью настоящего договора.</w:t>
      </w:r>
    </w:p>
    <w:p w14:paraId="0000001D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Своевременно оплачивать услуги в соответствии с п. 7 настоящего Договора.</w:t>
      </w:r>
    </w:p>
    <w:p w14:paraId="0000001E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Бережно относиться к имуществу Исполнителя, предотвращать поломки оборудования.</w:t>
      </w:r>
    </w:p>
    <w:p w14:paraId="0000001F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 избежание травм в полном соответствии выполнять рекомендации инструктора Исполнителя, пройти первоначальный инструктаж.</w:t>
      </w:r>
    </w:p>
    <w:p w14:paraId="00000020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Следить за состоянием здоровья Потребителя и нести личную ответственность за пользование услугами Исполнителя при наличии каких-либо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противопоказаний.</w:t>
      </w:r>
    </w:p>
    <w:p w14:paraId="00000021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Письменно предупредить Исполнителя о наличии заболеваний и противопоказаний у Потребителя, которые могут сделать оказываемые услуги опасными для жизни и здоровья Потребителя.</w:t>
      </w:r>
    </w:p>
    <w:p w14:paraId="00000022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 просьбе Исполнителя приходить для беседы при наличии претенз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 Исполнителя к поведению Потребителя или его отношению к получению развивающих услуг. Возмещать ущерб, причиненный Потребителем имуществу Исполнителя. Проявлять уважение к инструкторам, администрации и техническому персоналу Исполнителя.</w:t>
      </w:r>
    </w:p>
    <w:p w14:paraId="00000023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Обеспечить Потре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бителя за свой счет предметами, необходимыми для надлежащего исполнения Исполнителем обязательств по оказанию развивающих услуг в количестве, соответствующем возрасту и потребностям Потребителя. Обеспечить посещение Потребителем занятий согласно расписанию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0000024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14:paraId="00000025" w14:textId="77777777" w:rsidR="008456CF" w:rsidRDefault="00026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утере Клубной Карты Заказчик оплачивает дубликат Клубной Карты по стоимости, установленной 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Прайс-листе.</w:t>
      </w:r>
    </w:p>
    <w:p w14:paraId="00000026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27" w14:textId="77777777" w:rsidR="008456CF" w:rsidRDefault="008456CF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28" w14:textId="77777777" w:rsidR="008456CF" w:rsidRDefault="008456CF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29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 Обязанности Потребителя</w:t>
      </w:r>
    </w:p>
    <w:p w14:paraId="0000002A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2B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Потребитель обязан:</w:t>
      </w:r>
    </w:p>
    <w:p w14:paraId="0000002C" w14:textId="77777777" w:rsidR="008456CF" w:rsidRDefault="000269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Посещать занятия, указанные в расписании. Выполнять задания по подготовке к занятиям, предлагаемые инструкторами Исполнителя.</w:t>
      </w:r>
    </w:p>
    <w:p w14:paraId="0000002D" w14:textId="77777777" w:rsidR="008456CF" w:rsidRDefault="000269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Соблюдать правила внутреннего распорядка Исполнителя и общепринятые нормы поведения, в частности, проявлять уважение к инструкторам, администрации и техническому персоналу Исполнителя и другим развивающимся, не посягать на их честь и достоинство. Бережно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тноситься к имуществу Исполнителя.</w:t>
      </w:r>
    </w:p>
    <w:p w14:paraId="0000002E" w14:textId="77777777" w:rsidR="008456CF" w:rsidRDefault="000269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В случае систематического (более одного раза) нарушения Правил Исполнителя (Приложение №2 к настоящему договору), настоящий договор подлежит расторжению Исполнителем в одностороннем внесудебном порядке.</w:t>
      </w:r>
    </w:p>
    <w:p w14:paraId="0000002F" w14:textId="77777777" w:rsidR="008456CF" w:rsidRDefault="000269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 не нес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 ответственности за ущерб, причиненный Потребителю действиями третьих лиц, а также виновными действиями самого Потребителя.</w:t>
      </w:r>
    </w:p>
    <w:p w14:paraId="00000030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1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6. Права Исполнителя, Заказчика, Потребителя</w:t>
      </w:r>
    </w:p>
    <w:p w14:paraId="00000032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3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Исполнитель вправе отказать Заказчику и Потребителю в заключении договора на новый </w:t>
      </w:r>
      <w:r>
        <w:rPr>
          <w:rFonts w:ascii="Times New Roman" w:eastAsia="Times New Roman" w:hAnsi="Times New Roman" w:cs="Times New Roman"/>
          <w:sz w:val="18"/>
          <w:szCs w:val="18"/>
        </w:rPr>
        <w:t>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дающие Исполнителю право в одностороннем порядке отказаться от исполне</w:t>
      </w:r>
      <w:r>
        <w:rPr>
          <w:rFonts w:ascii="Times New Roman" w:eastAsia="Times New Roman" w:hAnsi="Times New Roman" w:cs="Times New Roman"/>
          <w:sz w:val="18"/>
          <w:szCs w:val="18"/>
        </w:rPr>
        <w:t>ния договора.</w:t>
      </w:r>
    </w:p>
    <w:p w14:paraId="00000034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 о поведении и отношении Потребителя к занятиям.</w:t>
      </w:r>
    </w:p>
    <w:p w14:paraId="00000035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6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Заказчик не вправе требовать денежную компенсацию стоимости пропущенных занятий Потребителем по любым причинам, в том числе: в</w:t>
      </w:r>
      <w:r>
        <w:rPr>
          <w:rFonts w:ascii="Times New Roman" w:eastAsia="Times New Roman" w:hAnsi="Times New Roman" w:cs="Times New Roman"/>
          <w:sz w:val="18"/>
          <w:szCs w:val="18"/>
        </w:rPr>
        <w:t>ыезда с места проживания, участия в мероприятиях, если Заказчик не уведомил при заключении настоящего договора Исполнителя (в лице администратора Культурного центра) письменно о предстоящем отсутствии (отсутствиях). Исполнитель не производит возврат денежн</w:t>
      </w:r>
      <w:r>
        <w:rPr>
          <w:rFonts w:ascii="Times New Roman" w:eastAsia="Times New Roman" w:hAnsi="Times New Roman" w:cs="Times New Roman"/>
          <w:sz w:val="18"/>
          <w:szCs w:val="18"/>
        </w:rPr>
        <w:t>ых средств за пропущенные Потребителем занятия ввиду отсутствия возможности сократить издержки на оказание развивающих услуг при пропуске занятий Потребителем без предварительного уведомления до назначения инструктора на группу и определения площади помеще</w:t>
      </w:r>
      <w:r>
        <w:rPr>
          <w:rFonts w:ascii="Times New Roman" w:eastAsia="Times New Roman" w:hAnsi="Times New Roman" w:cs="Times New Roman"/>
          <w:sz w:val="18"/>
          <w:szCs w:val="18"/>
        </w:rPr>
        <w:t>ния исходя из численности группы. Данное положение соответствует п. 2 ст. 781 ГК РФ, согласно которому в случае невозможности исполнения, возникшей по вине заказчика, услуги подлежат оплате в полном объеме.</w:t>
      </w:r>
    </w:p>
    <w:p w14:paraId="00000037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8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Заказчик вправе требовать уменьшения стоимости п</w:t>
      </w:r>
      <w:r>
        <w:rPr>
          <w:rFonts w:ascii="Times New Roman" w:eastAsia="Times New Roman" w:hAnsi="Times New Roman" w:cs="Times New Roman"/>
          <w:sz w:val="18"/>
          <w:szCs w:val="18"/>
        </w:rPr>
        <w:t>ропущенных занятий Потребителем при оплате следующих занятий, по причине болезни и/или нахождении Потребителя на стационарном лечении при предъявлении справки из государственного медицинского учреждения, подтверждающей состояние Потребителя в даты пропущен</w:t>
      </w:r>
      <w:r>
        <w:rPr>
          <w:rFonts w:ascii="Times New Roman" w:eastAsia="Times New Roman" w:hAnsi="Times New Roman" w:cs="Times New Roman"/>
          <w:sz w:val="18"/>
          <w:szCs w:val="18"/>
        </w:rPr>
        <w:t>ных занятий. При этом ввиду невозможности оказания услуги по обстоятельствам, за которые ни одна из сторон не отвечает, на основании п. 3 ст. 781 ГК РФ, Заказчик возмещает Исполнителю фактически понесенные им расходы, которые составляют к моменту формирова</w:t>
      </w:r>
      <w:r>
        <w:rPr>
          <w:rFonts w:ascii="Times New Roman" w:eastAsia="Times New Roman" w:hAnsi="Times New Roman" w:cs="Times New Roman"/>
          <w:sz w:val="18"/>
          <w:szCs w:val="18"/>
        </w:rPr>
        <w:t>ния группы (со дня, предшествующего первому занятию группы) – 50 (Пятьдесят) % от стоимости оплаченных занятий, путем удержания данных денежных средств Исполнителем.</w:t>
      </w:r>
    </w:p>
    <w:p w14:paraId="00000039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A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Заказчик и Потребитель, надлежащим образом исполнившие свои обязательства по настоящему д</w:t>
      </w:r>
      <w:r>
        <w:rPr>
          <w:rFonts w:ascii="Times New Roman" w:eastAsia="Times New Roman" w:hAnsi="Times New Roman" w:cs="Times New Roman"/>
          <w:sz w:val="18"/>
          <w:szCs w:val="18"/>
        </w:rPr>
        <w:t>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0000003B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C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Потребитель вправе обращаться к работникам Исполнителя по всем вопросам деятельности Дома Культуры; получать полную и достоверную и</w:t>
      </w:r>
      <w:r>
        <w:rPr>
          <w:rFonts w:ascii="Times New Roman" w:eastAsia="Times New Roman" w:hAnsi="Times New Roman" w:cs="Times New Roman"/>
          <w:sz w:val="18"/>
          <w:szCs w:val="18"/>
        </w:rPr>
        <w:t>нформацию об оценке своих навыков и критериях этой оценки; пользоваться имуществом Исполнителя, необходимым для обеспечения развивающего процесса, во время занятий, предусмотренных расписанием.</w:t>
      </w:r>
    </w:p>
    <w:p w14:paraId="0000003D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имеет право ограничивать зону проведения занятий 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приостанавливать работу в связи с проведением праздничных мероприятий, но не чаще одного раза в три месяца не более чем на один день.</w:t>
      </w:r>
    </w:p>
    <w:p w14:paraId="0000003E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не несет ответственности за ухудшение здоровья или смерть на территории ООО Дома Культуры «Слава», произошедш</w:t>
      </w:r>
      <w:r>
        <w:rPr>
          <w:rFonts w:ascii="Times New Roman" w:eastAsia="Times New Roman" w:hAnsi="Times New Roman" w:cs="Times New Roman"/>
          <w:sz w:val="18"/>
          <w:szCs w:val="18"/>
        </w:rPr>
        <w:t>ие не по вине Исполнителя или его сотрудников, а также за пропажу личных вещей.</w:t>
      </w:r>
    </w:p>
    <w:p w14:paraId="0000003F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0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7.Оплата услуг</w:t>
      </w:r>
      <w:bookmarkStart w:id="1" w:name="gjdgxs" w:colFirst="0" w:colLast="0"/>
      <w:bookmarkEnd w:id="1"/>
    </w:p>
    <w:p w14:paraId="00000041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2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Заказчик осуществляет оплату услуг, в соответствии с Прайс-листом, путем внесения денежных средств в кассу Исполнителя, либо путем безналичного перечисления денежных средств на расчетный счет Исполнителя.</w:t>
      </w:r>
    </w:p>
    <w:p w14:paraId="00000043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4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Оплата за выбранные развивающие услуги, указанные </w:t>
      </w:r>
      <w:r>
        <w:rPr>
          <w:rFonts w:ascii="Times New Roman" w:eastAsia="Times New Roman" w:hAnsi="Times New Roman" w:cs="Times New Roman"/>
          <w:sz w:val="18"/>
          <w:szCs w:val="18"/>
        </w:rPr>
        <w:t>в п. 1.1. договора производится не позднее 2 (двух) дней до начала занятий, в соответствии тарифами Прайс-листа.</w:t>
      </w:r>
    </w:p>
    <w:p w14:paraId="00000045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6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8. Состояние здоровья и травматизм</w:t>
      </w:r>
    </w:p>
    <w:p w14:paraId="00000047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8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Подписывая настоящий Договор, Заказчик утверждает, что Потребитель не имеет противопоказаний, которые дела</w:t>
      </w:r>
      <w:r>
        <w:rPr>
          <w:rFonts w:ascii="Times New Roman" w:eastAsia="Times New Roman" w:hAnsi="Times New Roman" w:cs="Times New Roman"/>
          <w:sz w:val="18"/>
          <w:szCs w:val="18"/>
        </w:rPr>
        <w:t>ют невозможным посещение и получения развивающих услуг.</w:t>
      </w:r>
    </w:p>
    <w:p w14:paraId="00000049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не несет ответственности за возможное ухудшение состояния здоровья Потребителя, если таковое наступило в результате острого заболевания, обострения хронического заболевания.</w:t>
      </w:r>
    </w:p>
    <w:p w14:paraId="0000004A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B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 Основания </w:t>
      </w:r>
      <w:r>
        <w:rPr>
          <w:rFonts w:ascii="Times New Roman" w:eastAsia="Times New Roman" w:hAnsi="Times New Roman" w:cs="Times New Roman"/>
          <w:sz w:val="18"/>
          <w:szCs w:val="18"/>
        </w:rPr>
        <w:t>изменения и условия расторжения договора</w:t>
      </w:r>
    </w:p>
    <w:p w14:paraId="0000004C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D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Условия договора могут быть изменены либо по соглашению сторон, либо в соответствии с действующим законодательством РФ. Договор может быть расторгнут по соглашению сторон. По инициативе одной из сторон договор може</w:t>
      </w:r>
      <w:r>
        <w:rPr>
          <w:rFonts w:ascii="Times New Roman" w:eastAsia="Times New Roman" w:hAnsi="Times New Roman" w:cs="Times New Roman"/>
          <w:sz w:val="18"/>
          <w:szCs w:val="18"/>
        </w:rPr>
        <w:t>т быть расторгнут по основаниям, предусмотренным действующим законодательством РФ. Договор считается расторгнутым с момента уведомления.</w:t>
      </w:r>
    </w:p>
    <w:p w14:paraId="0000004E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F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Заказчик вправе в любое время расторгнуть настоящий договор при условии оплаты Исполнителю фактически понесенных им ра</w:t>
      </w:r>
      <w:r>
        <w:rPr>
          <w:rFonts w:ascii="Times New Roman" w:eastAsia="Times New Roman" w:hAnsi="Times New Roman" w:cs="Times New Roman"/>
          <w:sz w:val="18"/>
          <w:szCs w:val="18"/>
        </w:rPr>
        <w:t>сходов, связанных с исполнением обязательств по данному договору, при этом Исполнитель возвращает Заказчику денежные средства за те занятия, которые оплачены Заказчиком, но фактически не посещены Потребителем и дата проведения которых - позже даты получени</w:t>
      </w:r>
      <w:r>
        <w:rPr>
          <w:rFonts w:ascii="Times New Roman" w:eastAsia="Times New Roman" w:hAnsi="Times New Roman" w:cs="Times New Roman"/>
          <w:sz w:val="18"/>
          <w:szCs w:val="18"/>
        </w:rPr>
        <w:t>я Исполнителем письменного уведомления, ввиду того, что занятия, прошедшие до даты получения заявления, Исполнителем проведены и данные услуги оказаны группе развивающихся в полном объеме, фактические расходы на данные услуги (аренда, заработная плата и пр</w:t>
      </w:r>
      <w:r>
        <w:rPr>
          <w:rFonts w:ascii="Times New Roman" w:eastAsia="Times New Roman" w:hAnsi="Times New Roman" w:cs="Times New Roman"/>
          <w:sz w:val="18"/>
          <w:szCs w:val="18"/>
        </w:rPr>
        <w:t>.) понесены Исполнителем.</w:t>
      </w:r>
    </w:p>
    <w:p w14:paraId="00000050" w14:textId="4A94BC7C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 расторжении договора расчет использованных занятий в абонементе происходит согласно Прайс-листу </w:t>
      </w:r>
      <w:r w:rsidR="003362FA">
        <w:rPr>
          <w:rFonts w:ascii="Times New Roman" w:eastAsia="Times New Roman" w:hAnsi="Times New Roman" w:cs="Times New Roman"/>
          <w:sz w:val="18"/>
          <w:szCs w:val="18"/>
        </w:rPr>
        <w:t>(Приложении 1)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стоимости разово</w:t>
      </w:r>
      <w:r w:rsidR="003362FA">
        <w:rPr>
          <w:rFonts w:ascii="Times New Roman" w:eastAsia="Times New Roman" w:hAnsi="Times New Roman" w:cs="Times New Roman"/>
          <w:sz w:val="18"/>
          <w:szCs w:val="18"/>
        </w:rPr>
        <w:t>го занятия.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51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Возврат оплаты производится только Заказчику в течение десяти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рабочих дней с момента получения Исполнителем письменного заявления.</w:t>
      </w:r>
    </w:p>
    <w:p w14:paraId="00000052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вправе расторгнуть настоящий договор, если Заказчик нарушил сроки оплаты услуг по договору, либо нарушает обязательства, предусмотренные разделом 4 настоящего договора, что з</w:t>
      </w:r>
      <w:r>
        <w:rPr>
          <w:rFonts w:ascii="Times New Roman" w:eastAsia="Times New Roman" w:hAnsi="Times New Roman" w:cs="Times New Roman"/>
          <w:sz w:val="18"/>
          <w:szCs w:val="18"/>
        </w:rPr>
        <w:t>атрудняет исполнение своих обязательств Исполнителем, либо нарушает права и законные интересы других развивающихся или работников Исполнителя.</w:t>
      </w:r>
    </w:p>
    <w:p w14:paraId="00000053" w14:textId="77777777" w:rsidR="008456CF" w:rsidRDefault="008456C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4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случае если количество учеников в группе 5 (пять) и менее человек, Исполнитель имеет право либо расторгнуть на</w:t>
      </w:r>
      <w:r>
        <w:rPr>
          <w:rFonts w:ascii="Times New Roman" w:eastAsia="Times New Roman" w:hAnsi="Times New Roman" w:cs="Times New Roman"/>
          <w:sz w:val="18"/>
          <w:szCs w:val="18"/>
        </w:rPr>
        <w:t>стоящий договор в одностороннем досудебном порядке, либо предложить на усмотрение Заказчика перейти Потребителю на развитие в мини группах с соответствующим перерасчетом стоимости Услуг (для групп из 4 (четырех) человек уменьшение длительности или увеличен</w:t>
      </w:r>
      <w:r>
        <w:rPr>
          <w:rFonts w:ascii="Times New Roman" w:eastAsia="Times New Roman" w:hAnsi="Times New Roman" w:cs="Times New Roman"/>
          <w:sz w:val="18"/>
          <w:szCs w:val="18"/>
        </w:rPr>
        <w:t>ие стоимости составляет 15% от длительности и цен соответственно, указанных в Приложении 1, для групп из 3 (трех) человек уменьшение длительности или увеличение стоимости составляет 25% от длительности и цен соответственно, указанных в Прайс-листе, либо пр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едложить продолжить </w:t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развитие в другой группе. При этом в случае расторжения договора Исполнитель возвращает Заказчику денежные средства пропорционально фактически не оказанному, но оплаченному объему Услуг.</w:t>
      </w:r>
    </w:p>
    <w:p w14:paraId="00000055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6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Если Потребитель нарушает обязательства, предусм</w:t>
      </w:r>
      <w:r>
        <w:rPr>
          <w:rFonts w:ascii="Times New Roman" w:eastAsia="Times New Roman" w:hAnsi="Times New Roman" w:cs="Times New Roman"/>
          <w:sz w:val="18"/>
          <w:szCs w:val="18"/>
        </w:rPr>
        <w:t>отренные разделом 5 настоящего договора, своим поведением систематически нарушает права и законные интересы других развивающихся и работников Исполнителя, препятствует нормальному осуществлению развивающего процесса, то Исполнитель вправе отказаться от исп</w:t>
      </w:r>
      <w:r>
        <w:rPr>
          <w:rFonts w:ascii="Times New Roman" w:eastAsia="Times New Roman" w:hAnsi="Times New Roman" w:cs="Times New Roman"/>
          <w:sz w:val="18"/>
          <w:szCs w:val="18"/>
        </w:rPr>
        <w:t>олнения договора и оказания услуг.</w:t>
      </w:r>
    </w:p>
    <w:p w14:paraId="00000057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8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извещает Заказчика о расторжении договора путем направления уведомления или звонка. Договор считается расторгнутым с момента получения Заказчиком либо Потребителем уведомления о расторжении договора на оказан</w:t>
      </w:r>
      <w:r>
        <w:rPr>
          <w:rFonts w:ascii="Times New Roman" w:eastAsia="Times New Roman" w:hAnsi="Times New Roman" w:cs="Times New Roman"/>
          <w:sz w:val="18"/>
          <w:szCs w:val="18"/>
        </w:rPr>
        <w:t>ие платных развивающих услуг. При расторжении договора, в связи с нарушением Заказчиком и/или Потребителем своих обязательств, предусмотренных разделами 4 и 5, возврат оплаты не производится.</w:t>
      </w:r>
    </w:p>
    <w:p w14:paraId="00000059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A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10. Ответственность сторон</w:t>
      </w:r>
    </w:p>
    <w:p w14:paraId="0000005B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C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</w:t>
      </w:r>
      <w:r>
        <w:rPr>
          <w:rFonts w:ascii="Times New Roman" w:eastAsia="Times New Roman" w:hAnsi="Times New Roman" w:cs="Times New Roman"/>
          <w:sz w:val="18"/>
          <w:szCs w:val="18"/>
        </w:rPr>
        <w:t>дательством.</w:t>
      </w:r>
    </w:p>
    <w:p w14:paraId="0000005D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E" w14:textId="77777777" w:rsidR="008456CF" w:rsidRDefault="000269BB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Порядок заключения договора, срок действия договора и другие условия:</w:t>
      </w:r>
    </w:p>
    <w:p w14:paraId="0000005F" w14:textId="77777777" w:rsidR="008456CF" w:rsidRDefault="008456CF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</w:p>
    <w:p w14:paraId="00000060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Заключением договора со стороны Заказчика и Потребителя, то есть полным и безоговорочным принятием Заказчиком и Потребителем условий договора и всех приложений к нему, явл</w:t>
      </w:r>
      <w:r>
        <w:rPr>
          <w:rFonts w:ascii="Times New Roman" w:eastAsia="Times New Roman" w:hAnsi="Times New Roman" w:cs="Times New Roman"/>
          <w:sz w:val="18"/>
          <w:szCs w:val="18"/>
        </w:rPr>
        <w:t>яющихся неотъемлемой частью Договора, в соответствии с п. 1 ст. 433 и п. 3 ст. 438 Гражданского кодекса Российской Федерации является осуществление Заказчиком оплаты за развивающие услуги Потребителя, предоставляемые Исполнителем, и письменного получения И</w:t>
      </w:r>
      <w:r>
        <w:rPr>
          <w:rFonts w:ascii="Times New Roman" w:eastAsia="Times New Roman" w:hAnsi="Times New Roman" w:cs="Times New Roman"/>
          <w:sz w:val="18"/>
          <w:szCs w:val="18"/>
        </w:rPr>
        <w:t>сполнителем соответствующего платежного документа от Заказчика, подтверждающего факт оплаты.</w:t>
      </w:r>
    </w:p>
    <w:p w14:paraId="00000061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62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случае если Заказчику необходим подписанный Исполнителем бумажный экземпляр договора, Заказчик обращается к администратору Дома Культуры, который оформляет надл</w:t>
      </w:r>
      <w:r>
        <w:rPr>
          <w:rFonts w:ascii="Times New Roman" w:eastAsia="Times New Roman" w:hAnsi="Times New Roman" w:cs="Times New Roman"/>
          <w:sz w:val="18"/>
          <w:szCs w:val="18"/>
        </w:rPr>
        <w:t>ежащим образом два экземпляра данного договора и возвращает Заказчику один экземпляр договора.</w:t>
      </w:r>
    </w:p>
    <w:p w14:paraId="00000063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64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Заказчик и Потребитель предоставляют Исполнителю свои персональные данные, в том числе, фамилию, имя, год, месяц, дату рождения, номер телефона, адрес электронн</w:t>
      </w:r>
      <w:r>
        <w:rPr>
          <w:rFonts w:ascii="Times New Roman" w:eastAsia="Times New Roman" w:hAnsi="Times New Roman" w:cs="Times New Roman"/>
          <w:sz w:val="18"/>
          <w:szCs w:val="18"/>
        </w:rPr>
        <w:t>ой почты и полное и безоговорочное согласие на обработку Исполнителем (в том числе, сбор, систематизацию, накопление, уточнение (обновление, изменение), использование, распространение, уничтожение, бессрочное хранение) вышеуказанных данных в электронном ви</w:t>
      </w:r>
      <w:r>
        <w:rPr>
          <w:rFonts w:ascii="Times New Roman" w:eastAsia="Times New Roman" w:hAnsi="Times New Roman" w:cs="Times New Roman"/>
          <w:sz w:val="18"/>
          <w:szCs w:val="18"/>
        </w:rPr>
        <w:t>де и/или на бумажных носителях для целей сбора статистических данных, рассылки приглашений на мероприятия и иной информации, в том числе посредством электронной почты. Датой выдачи письменного согласия на обработку персональных данных Заказчика является да</w:t>
      </w:r>
      <w:r>
        <w:rPr>
          <w:rFonts w:ascii="Times New Roman" w:eastAsia="Times New Roman" w:hAnsi="Times New Roman" w:cs="Times New Roman"/>
          <w:sz w:val="18"/>
          <w:szCs w:val="18"/>
        </w:rPr>
        <w:t>та осуществления платежа в счет оплаты за развивающие услуги Потребителя. Указанное в настоящем пункте согласие действует в течение 5 (пяти) лет. Исполнитель принимает на себя обязательства сохранения конфиденциальности персональных данных Заказчика и Потр</w:t>
      </w:r>
      <w:r>
        <w:rPr>
          <w:rFonts w:ascii="Times New Roman" w:eastAsia="Times New Roman" w:hAnsi="Times New Roman" w:cs="Times New Roman"/>
          <w:sz w:val="18"/>
          <w:szCs w:val="18"/>
        </w:rPr>
        <w:t>ебителя. Одновременно с вышеуказанным согласием на обработку персональных данных Заказчик и Потребитель также дают свое полное согласие на получение сообщений от Исполнителя, в том числе посредством электронной почты и/или сообщений рекламного содержания.</w:t>
      </w:r>
    </w:p>
    <w:p w14:paraId="00000065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66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Договор действует в течение всего срока оказания развивающих услуг, указанного в Прайс-листе, но не более девяти месяцев с момента заключения договора в период с сентября по октябрь и не более пяти месяцев с момента заключения договора в период с января п</w:t>
      </w:r>
      <w:r>
        <w:rPr>
          <w:rFonts w:ascii="Times New Roman" w:eastAsia="Times New Roman" w:hAnsi="Times New Roman" w:cs="Times New Roman"/>
          <w:sz w:val="18"/>
          <w:szCs w:val="18"/>
        </w:rPr>
        <w:t>о февраль.</w:t>
      </w:r>
    </w:p>
    <w:p w14:paraId="00000067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68" w14:textId="77777777" w:rsidR="008456CF" w:rsidRDefault="000269BB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Акт об оказании услуг считается подписанным в течение 2 (двух) рабочих дней с момента окончания срока действия договора, если не представлен мотивированный письменный отказ от его подписания в тот же срок. Односторонне подписанный Исполнителем акт об оказа</w:t>
      </w:r>
      <w:r>
        <w:rPr>
          <w:rFonts w:ascii="Times New Roman" w:eastAsia="Times New Roman" w:hAnsi="Times New Roman" w:cs="Times New Roman"/>
          <w:sz w:val="18"/>
          <w:szCs w:val="18"/>
        </w:rPr>
        <w:t>нных услугах считается подтверждением надлежащего, в полном объеме, оказания услуг по договору.</w:t>
      </w:r>
    </w:p>
    <w:p w14:paraId="00000069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6A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6B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6C" w14:textId="77777777" w:rsidR="008456CF" w:rsidRDefault="008456C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6D" w14:textId="77777777" w:rsidR="008456CF" w:rsidRDefault="000269BB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Адрес и реквизиты</w:t>
      </w:r>
    </w:p>
    <w:p w14:paraId="0000006E" w14:textId="77777777" w:rsidR="008456CF" w:rsidRDefault="008456CF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6F" w14:textId="77777777" w:rsidR="008456CF" w:rsidRDefault="008456CF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2" w:name="_30j0zll" w:colFirst="0" w:colLast="0"/>
      <w:bookmarkEnd w:id="2"/>
    </w:p>
    <w:p w14:paraId="00000070" w14:textId="77777777" w:rsidR="008456CF" w:rsidRDefault="008456CF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71" w14:textId="77777777" w:rsidR="008456CF" w:rsidRDefault="000269BB">
      <w:pPr>
        <w:tabs>
          <w:tab w:val="center" w:pos="5744"/>
          <w:tab w:val="left" w:pos="6135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ООО Дом Культуры «Слава»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Заказчик________________________________________</w:t>
      </w:r>
    </w:p>
    <w:p w14:paraId="00000072" w14:textId="77777777" w:rsidR="008456CF" w:rsidRDefault="000269BB">
      <w:pPr>
        <w:tabs>
          <w:tab w:val="center" w:pos="5744"/>
          <w:tab w:val="left" w:pos="6135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115492, г. Москва, ул. Элеваторная, д. 8, корп. 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Паспорт ________________________________________</w:t>
      </w:r>
    </w:p>
    <w:p w14:paraId="00000073" w14:textId="77777777" w:rsidR="008456CF" w:rsidRDefault="000269BB">
      <w:pPr>
        <w:tabs>
          <w:tab w:val="center" w:pos="5744"/>
          <w:tab w:val="left" w:pos="6135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ИНН 7724330221,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________________________________________________</w:t>
      </w:r>
    </w:p>
    <w:p w14:paraId="00000074" w14:textId="77777777" w:rsidR="008456CF" w:rsidRDefault="000269BB">
      <w:pPr>
        <w:tabs>
          <w:tab w:val="center" w:pos="5744"/>
          <w:tab w:val="left" w:pos="6135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КПП 772401001,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Код подразделения ___________</w:t>
      </w:r>
    </w:p>
    <w:p w14:paraId="00000075" w14:textId="77777777" w:rsidR="008456CF" w:rsidRDefault="000269BB">
      <w:pPr>
        <w:tabs>
          <w:tab w:val="center" w:pos="5744"/>
          <w:tab w:val="left" w:pos="6135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ОГРН 1157746757090,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Зарегистрированный по адресу ул.___________________</w:t>
      </w:r>
    </w:p>
    <w:p w14:paraId="00000076" w14:textId="77777777" w:rsidR="008456CF" w:rsidRDefault="000269BB">
      <w:pPr>
        <w:tabs>
          <w:tab w:val="left" w:pos="6135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Р/с №40702810938000051751 в ОАО "Сбербанк России"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Контактный телефон ______________________________</w:t>
      </w:r>
    </w:p>
    <w:p w14:paraId="00000077" w14:textId="77777777" w:rsidR="008456CF" w:rsidRDefault="000269BB">
      <w:pPr>
        <w:tabs>
          <w:tab w:val="center" w:pos="5744"/>
          <w:tab w:val="left" w:pos="618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к/с 30101810400000000225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</w:p>
    <w:p w14:paraId="00000078" w14:textId="77777777" w:rsidR="008456CF" w:rsidRDefault="000269BB">
      <w:pPr>
        <w:tabs>
          <w:tab w:val="left" w:pos="6045"/>
          <w:tab w:val="left" w:pos="618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18"/>
          <w:szCs w:val="18"/>
        </w:rPr>
        <w:t>БИК 044525225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0000079" w14:textId="77777777" w:rsidR="008456CF" w:rsidRDefault="000269BB">
      <w:pPr>
        <w:tabs>
          <w:tab w:val="left" w:pos="6045"/>
          <w:tab w:val="left" w:pos="618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__________________________/Сычева Н.В./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______________________________/_____________ /</w:t>
      </w:r>
    </w:p>
    <w:p w14:paraId="0000007A" w14:textId="77777777" w:rsidR="008456CF" w:rsidRDefault="008456CF">
      <w:pPr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sectPr w:rsidR="008456CF">
      <w:pgSz w:w="11900" w:h="16838"/>
      <w:pgMar w:top="426" w:right="560" w:bottom="142" w:left="5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DB8"/>
    <w:multiLevelType w:val="multilevel"/>
    <w:tmpl w:val="6980E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B7652"/>
    <w:multiLevelType w:val="multilevel"/>
    <w:tmpl w:val="E662C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2B4789"/>
    <w:multiLevelType w:val="multilevel"/>
    <w:tmpl w:val="084A7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F"/>
    <w:rsid w:val="000269BB"/>
    <w:rsid w:val="003362FA"/>
    <w:rsid w:val="008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DC6C"/>
  <w15:docId w15:val="{890E814B-51FF-456F-BAB4-823C6CE3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2389</Words>
  <Characters>13621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2020-09-22T09:55:00Z</dcterms:created>
  <dcterms:modified xsi:type="dcterms:W3CDTF">2020-09-22T09:56:00Z</dcterms:modified>
</cp:coreProperties>
</file>